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96" w:rsidRPr="00FC5FCC" w:rsidRDefault="00851196" w:rsidP="00FC5FCC">
      <w:pPr>
        <w:pStyle w:val="Default"/>
        <w:rPr>
          <w:rFonts w:asciiTheme="majorHAnsi" w:hAnsiTheme="majorHAnsi"/>
          <w:color w:val="auto"/>
        </w:rPr>
      </w:pPr>
      <w:bookmarkStart w:id="0" w:name="_Hlk485038317"/>
      <w:bookmarkEnd w:id="0"/>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10</w:t>
      </w:r>
      <w:r w:rsidR="00C64A02" w:rsidRPr="00565D0D">
        <w:rPr>
          <w:rFonts w:asciiTheme="majorHAnsi" w:eastAsiaTheme="minorHAnsi" w:hAnsiTheme="majorHAnsi"/>
          <w:bCs/>
          <w:sz w:val="20"/>
          <w:szCs w:val="20"/>
          <w:lang w:eastAsia="en-US"/>
        </w:rPr>
        <w:t xml:space="preserve"> </w:t>
      </w: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p w:rsidR="00C64A02" w:rsidRPr="002E3BB1" w:rsidRDefault="00C64A02" w:rsidP="00B8249A">
      <w:pPr>
        <w:autoSpaceDE w:val="0"/>
        <w:autoSpaceDN w:val="0"/>
        <w:adjustRightInd w:val="0"/>
        <w:spacing w:after="0"/>
        <w:jc w:val="center"/>
        <w:rPr>
          <w:rFonts w:asciiTheme="majorHAnsi" w:eastAsiaTheme="minorHAnsi" w:hAnsiTheme="majorHAnsi"/>
          <w:sz w:val="24"/>
          <w:szCs w:val="24"/>
          <w:lang w:eastAsia="en-US"/>
        </w:rPr>
      </w:pPr>
      <w:r w:rsidRPr="002E3BB1">
        <w:rPr>
          <w:rFonts w:asciiTheme="majorHAnsi" w:eastAsiaTheme="minorHAnsi" w:hAnsiTheme="majorHAnsi"/>
          <w:b/>
          <w:bCs/>
          <w:sz w:val="24"/>
          <w:szCs w:val="24"/>
          <w:lang w:eastAsia="en-US"/>
        </w:rPr>
        <w:t xml:space="preserve">NABÓR nr </w:t>
      </w:r>
      <w:r w:rsidR="00155785">
        <w:rPr>
          <w:rFonts w:asciiTheme="majorHAnsi" w:eastAsiaTheme="minorHAnsi" w:hAnsiTheme="majorHAnsi"/>
          <w:b/>
          <w:bCs/>
          <w:sz w:val="24"/>
          <w:szCs w:val="24"/>
          <w:lang w:eastAsia="en-US"/>
        </w:rPr>
        <w:t>5</w:t>
      </w:r>
      <w:r w:rsidRPr="002E3BB1">
        <w:rPr>
          <w:rFonts w:asciiTheme="majorHAnsi" w:eastAsiaTheme="minorHAnsi" w:hAnsiTheme="majorHAnsi"/>
          <w:b/>
          <w:bCs/>
          <w:sz w:val="24"/>
          <w:szCs w:val="24"/>
          <w:lang w:eastAsia="en-US"/>
        </w:rPr>
        <w:t>/2017</w:t>
      </w:r>
    </w:p>
    <w:p w:rsidR="00C64A02" w:rsidRPr="002E3BB1" w:rsidRDefault="00C64A02" w:rsidP="00B8249A">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 Lokalnej Strategii Rozwoju na lata 2014-2020 dla obszaru</w:t>
      </w:r>
    </w:p>
    <w:p w:rsidR="00C64A02" w:rsidRPr="002E3BB1" w:rsidRDefault="00946311" w:rsidP="00B8249A">
      <w:pPr>
        <w:autoSpaceDE w:val="0"/>
        <w:autoSpaceDN w:val="0"/>
        <w:adjustRightInd w:val="0"/>
        <w:spacing w:after="0"/>
        <w:jc w:val="center"/>
        <w:rPr>
          <w:rFonts w:asciiTheme="majorHAnsi" w:eastAsiaTheme="minorHAnsi" w:hAnsiTheme="majorHAnsi" w:cs="Calibri"/>
          <w:sz w:val="24"/>
          <w:szCs w:val="24"/>
          <w:lang w:eastAsia="en-US"/>
        </w:rPr>
      </w:pPr>
      <w:r>
        <w:rPr>
          <w:rFonts w:asciiTheme="majorHAnsi" w:eastAsiaTheme="minorHAnsi" w:hAnsiTheme="majorHAnsi" w:cs="Calibri"/>
          <w:sz w:val="24"/>
          <w:szCs w:val="24"/>
          <w:lang w:eastAsia="en-US"/>
        </w:rPr>
        <w:t>Stowarzyszenia</w:t>
      </w:r>
      <w:r w:rsidRPr="002E3BB1">
        <w:rPr>
          <w:rFonts w:asciiTheme="majorHAnsi" w:eastAsiaTheme="minorHAnsi" w:hAnsiTheme="majorHAnsi" w:cs="Calibri"/>
          <w:sz w:val="24"/>
          <w:szCs w:val="24"/>
          <w:lang w:eastAsia="en-US"/>
        </w:rPr>
        <w:t xml:space="preserve"> </w:t>
      </w:r>
      <w:r w:rsidR="00C64A02" w:rsidRPr="002E3BB1">
        <w:rPr>
          <w:rFonts w:asciiTheme="majorHAnsi" w:eastAsiaTheme="minorHAnsi" w:hAnsiTheme="majorHAnsi" w:cs="Calibri"/>
          <w:sz w:val="24"/>
          <w:szCs w:val="24"/>
          <w:lang w:eastAsia="en-US"/>
        </w:rPr>
        <w:t xml:space="preserve">Lokalnej Grupy Działania </w:t>
      </w:r>
      <w:r>
        <w:rPr>
          <w:rFonts w:asciiTheme="majorHAnsi" w:eastAsiaTheme="minorHAnsi" w:hAnsiTheme="majorHAnsi" w:cs="Calibri"/>
          <w:sz w:val="24"/>
          <w:szCs w:val="24"/>
          <w:lang w:eastAsia="en-US"/>
        </w:rPr>
        <w:t>„Brama na Podlasie”</w:t>
      </w:r>
    </w:p>
    <w:p w:rsidR="00470B63" w:rsidRPr="002E3BB1" w:rsidRDefault="00470B63" w:rsidP="00C64A02">
      <w:pPr>
        <w:autoSpaceDE w:val="0"/>
        <w:autoSpaceDN w:val="0"/>
        <w:adjustRightInd w:val="0"/>
        <w:spacing w:after="0" w:line="240" w:lineRule="auto"/>
        <w:rPr>
          <w:rFonts w:asciiTheme="majorHAnsi" w:eastAsiaTheme="minorHAnsi" w:hAnsiTheme="majorHAnsi" w:cs="Calibri"/>
          <w:sz w:val="24"/>
          <w:szCs w:val="24"/>
          <w:lang w:eastAsia="en-US"/>
        </w:rPr>
      </w:pPr>
    </w:p>
    <w:p w:rsidR="00946311" w:rsidRDefault="00C64A02" w:rsidP="00946311">
      <w:pPr>
        <w:spacing w:after="0" w:line="240" w:lineRule="auto"/>
        <w:jc w:val="center"/>
        <w:rPr>
          <w:rFonts w:ascii="Times New Roman" w:eastAsia="Times New Roman" w:hAnsi="Times New Roman" w:cs="Times New Roman"/>
          <w:sz w:val="24"/>
          <w:szCs w:val="24"/>
        </w:rPr>
      </w:pPr>
      <w:r w:rsidRPr="002E3BB1">
        <w:rPr>
          <w:rFonts w:asciiTheme="majorHAnsi" w:eastAsiaTheme="minorHAnsi" w:hAnsiTheme="majorHAnsi" w:cs="Calibri"/>
          <w:sz w:val="24"/>
          <w:szCs w:val="24"/>
          <w:lang w:eastAsia="en-US"/>
        </w:rPr>
        <w:t xml:space="preserve">PRZEDSIĘWZIĘCIE </w:t>
      </w:r>
      <w:r w:rsidR="00946311">
        <w:rPr>
          <w:rFonts w:ascii="Times New Roman" w:eastAsia="Times New Roman" w:hAnsi="Times New Roman" w:cs="Times New Roman"/>
          <w:sz w:val="24"/>
          <w:szCs w:val="24"/>
        </w:rPr>
        <w:t>3.2.1.</w:t>
      </w:r>
      <w:r w:rsidR="00946311" w:rsidRPr="00753263">
        <w:rPr>
          <w:rFonts w:ascii="Times New Roman" w:eastAsia="Times New Roman" w:hAnsi="Times New Roman" w:cs="Times New Roman"/>
          <w:sz w:val="24"/>
          <w:szCs w:val="24"/>
        </w:rPr>
        <w:t>:</w:t>
      </w:r>
      <w:r w:rsidR="00946311" w:rsidRPr="00D60E13">
        <w:rPr>
          <w:rFonts w:ascii="Times New Roman" w:eastAsia="Times New Roman" w:hAnsi="Times New Roman" w:cs="Times New Roman"/>
          <w:b/>
          <w:sz w:val="24"/>
          <w:szCs w:val="24"/>
        </w:rPr>
        <w:t xml:space="preserve"> </w:t>
      </w:r>
      <w:r w:rsidR="00946311">
        <w:rPr>
          <w:rFonts w:ascii="Times New Roman" w:eastAsia="Times New Roman" w:hAnsi="Times New Roman" w:cs="Times New Roman"/>
          <w:sz w:val="24"/>
          <w:szCs w:val="24"/>
        </w:rPr>
        <w:t xml:space="preserve"> Rewitalizacja obiektów, terenów i przestrzeni użyteczności publicznej</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Regionalnego Programu Operacyjnego Województw Podlaskiego</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na lata 2014-2020</w:t>
      </w:r>
    </w:p>
    <w:p w:rsidR="00EA141F" w:rsidRPr="002E3BB1" w:rsidRDefault="00EA141F" w:rsidP="00B8249A">
      <w:pPr>
        <w:autoSpaceDE w:val="0"/>
        <w:autoSpaceDN w:val="0"/>
        <w:adjustRightInd w:val="0"/>
        <w:spacing w:after="0" w:line="240" w:lineRule="auto"/>
        <w:jc w:val="center"/>
        <w:rPr>
          <w:rFonts w:asciiTheme="majorHAnsi" w:eastAsiaTheme="minorHAnsi" w:hAnsiTheme="majorHAnsi" w:cs="Calibri"/>
          <w:sz w:val="24"/>
          <w:szCs w:val="24"/>
          <w:lang w:eastAsia="en-US"/>
        </w:rPr>
      </w:pP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OŚ VIII: Infrastruktura dla usług użyteczności publicznej</w:t>
      </w: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Działanie 8.6: Inwestycje na rzecz rozwoju lokalnego</w:t>
      </w:r>
    </w:p>
    <w:p w:rsidR="00946311" w:rsidRDefault="00C64A02" w:rsidP="00946311">
      <w:pPr>
        <w:widowControl w:val="0"/>
        <w:autoSpaceDE w:val="0"/>
        <w:autoSpaceDN w:val="0"/>
        <w:adjustRightInd w:val="0"/>
        <w:spacing w:after="0"/>
        <w:jc w:val="center"/>
        <w:rPr>
          <w:rFonts w:ascii="Times New Roman" w:eastAsia="PMingLiU" w:hAnsi="Times New Roman" w:cs="Times New Roman"/>
          <w:sz w:val="24"/>
          <w:szCs w:val="24"/>
        </w:rPr>
      </w:pPr>
      <w:r w:rsidRPr="002E3BB1">
        <w:rPr>
          <w:rFonts w:asciiTheme="majorHAnsi" w:eastAsiaTheme="minorHAnsi" w:hAnsiTheme="majorHAnsi" w:cs="Calibri"/>
          <w:sz w:val="24"/>
          <w:szCs w:val="24"/>
          <w:lang w:eastAsia="en-US"/>
        </w:rPr>
        <w:t xml:space="preserve">Typ projektu nr </w:t>
      </w:r>
      <w:r w:rsidR="00946311">
        <w:rPr>
          <w:rFonts w:ascii="Times New Roman" w:eastAsia="PMingLiU" w:hAnsi="Times New Roman" w:cs="Times New Roman"/>
          <w:sz w:val="24"/>
          <w:szCs w:val="24"/>
        </w:rPr>
        <w:t>9</w:t>
      </w:r>
      <w:r w:rsidR="00946311" w:rsidRPr="00975BC0">
        <w:rPr>
          <w:rFonts w:ascii="Times New Roman" w:eastAsia="PMingLiU" w:hAnsi="Times New Roman" w:cs="Times New Roman"/>
          <w:sz w:val="24"/>
          <w:szCs w:val="24"/>
        </w:rPr>
        <w:t xml:space="preserve"> (</w:t>
      </w:r>
      <w:r w:rsidR="00946311">
        <w:rPr>
          <w:rFonts w:ascii="Times New Roman" w:eastAsia="PMingLiU" w:hAnsi="Times New Roman" w:cs="Times New Roman"/>
          <w:sz w:val="24"/>
          <w:szCs w:val="24"/>
        </w:rPr>
        <w:t>Rewitalizacja małej skali</w:t>
      </w:r>
      <w:r w:rsidR="00946311" w:rsidRPr="00975BC0">
        <w:rPr>
          <w:rFonts w:ascii="Times New Roman" w:eastAsia="PMingLiU" w:hAnsi="Times New Roman" w:cs="Times New Roman"/>
          <w:sz w:val="24"/>
          <w:szCs w:val="24"/>
        </w:rPr>
        <w:t>)</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9504" w:type="dxa"/>
        <w:tblLook w:val="04A0" w:firstRow="1" w:lastRow="0" w:firstColumn="1" w:lastColumn="0" w:noHBand="0" w:noVBand="1"/>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w:t>
      </w:r>
      <w:r w:rsidRPr="002E3BB1">
        <w:rPr>
          <w:rFonts w:asciiTheme="majorHAnsi" w:eastAsiaTheme="minorHAnsi" w:hAnsiTheme="majorHAnsi" w:cs="Times New Roman"/>
          <w:sz w:val="24"/>
          <w:szCs w:val="24"/>
          <w:lang w:eastAsia="en-US"/>
        </w:rPr>
        <w:lastRenderedPageBreak/>
        <w:t xml:space="preserve">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5715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3"/>
          <w:footerReference w:type="default" r:id="rId14"/>
          <w:headerReference w:type="first" r:id="rId15"/>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95250" t="5715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14:anchorId="082586E1" wp14:editId="22B417CB">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rsidR="00EE60E3" w:rsidRPr="00FC5FCC" w:rsidRDefault="00FE36B7" w:rsidP="005905F3">
      <w:pPr>
        <w:pStyle w:val="Nagwek1"/>
      </w:pPr>
      <w:r w:rsidRPr="006B4F25">
        <w:rPr>
          <w:noProof/>
        </w:rPr>
        <w:drawing>
          <wp:inline distT="0" distB="0" distL="0" distR="0" wp14:anchorId="13148704" wp14:editId="158C5F80">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946311">
        <w:rPr>
          <w:rFonts w:asciiTheme="majorHAnsi" w:hAnsiTheme="majorHAnsi"/>
          <w:bCs/>
          <w:iCs/>
          <w:sz w:val="24"/>
          <w:szCs w:val="24"/>
        </w:rPr>
        <w:t>5</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946311">
        <w:rPr>
          <w:rFonts w:asciiTheme="majorHAnsi" w:hAnsiTheme="majorHAnsi"/>
          <w:sz w:val="24"/>
          <w:szCs w:val="24"/>
        </w:rPr>
        <w:t>5</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46311">
        <w:rPr>
          <w:rFonts w:asciiTheme="majorHAnsi" w:hAnsiTheme="majorHAnsi"/>
          <w:b/>
          <w:color w:val="auto"/>
        </w:rPr>
        <w:t>5</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lastRenderedPageBreak/>
        <w:drawing>
          <wp:inline distT="0" distB="0" distL="0" distR="0" wp14:anchorId="0315753A" wp14:editId="693ED669">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należy załączyć aktualny wypis i </w:t>
      </w:r>
      <w:proofErr w:type="spellStart"/>
      <w:r w:rsidRPr="00FC5FCC">
        <w:rPr>
          <w:rFonts w:asciiTheme="majorHAnsi" w:hAnsiTheme="majorHAnsi" w:cs="Times New Roman"/>
          <w:sz w:val="24"/>
          <w:szCs w:val="24"/>
        </w:rPr>
        <w:t>wyrys</w:t>
      </w:r>
      <w:proofErr w:type="spellEnd"/>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14:anchorId="0BD86997" wp14:editId="08578CD1">
            <wp:extent cx="5925787" cy="522514"/>
            <wp:effectExtent l="95250" t="5715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w:t>
      </w:r>
      <w:proofErr w:type="spellStart"/>
      <w:r w:rsidR="001A1D4F" w:rsidRPr="002E5C2D">
        <w:rPr>
          <w:rFonts w:asciiTheme="majorHAnsi" w:hAnsiTheme="majorHAnsi" w:cs="Times New Roman"/>
          <w:sz w:val="24"/>
          <w:szCs w:val="24"/>
        </w:rPr>
        <w:t>późn</w:t>
      </w:r>
      <w:proofErr w:type="spellEnd"/>
      <w:r w:rsidR="001A1D4F" w:rsidRPr="002E5C2D">
        <w:rPr>
          <w:rFonts w:asciiTheme="majorHAnsi" w:hAnsiTheme="majorHAnsi" w:cs="Times New Roman"/>
          <w:sz w:val="24"/>
          <w:szCs w:val="24"/>
        </w:rPr>
        <w:t xml:space="preserve">.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14:anchorId="21C1E1EE" wp14:editId="26051D30">
            <wp:extent cx="5925787" cy="522514"/>
            <wp:effectExtent l="95250" t="5715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14:anchorId="6C18FF4D" wp14:editId="16072F80">
            <wp:extent cx="5937662" cy="783771"/>
            <wp:effectExtent l="95250" t="38100" r="10160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5c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14:anchorId="11E51E6D" wp14:editId="1DCCEA95">
            <wp:extent cx="5937662" cy="783771"/>
            <wp:effectExtent l="95250" t="38100" r="101600" b="927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sidRPr="000E7A2A">
        <w:rPr>
          <w:rFonts w:asciiTheme="majorHAnsi" w:hAnsiTheme="majorHAnsi" w:cs="Times New Roman"/>
          <w:sz w:val="24"/>
          <w:szCs w:val="24"/>
        </w:rPr>
        <w:t>5</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w:t>
      </w:r>
      <w:r w:rsidRPr="00471DAA">
        <w:rPr>
          <w:rFonts w:asciiTheme="majorHAnsi" w:hAnsiTheme="majorHAnsi" w:cs="Times New Roman"/>
          <w:sz w:val="24"/>
          <w:szCs w:val="24"/>
        </w:rPr>
        <w:lastRenderedPageBreak/>
        <w:t xml:space="preserve">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0E7A2A">
        <w:rPr>
          <w:rFonts w:asciiTheme="majorHAnsi" w:hAnsiTheme="majorHAnsi" w:cs="Times New Roman"/>
          <w:b/>
          <w:bCs/>
          <w:sz w:val="24"/>
          <w:szCs w:val="24"/>
        </w:rPr>
        <w:t xml:space="preserve">5d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14:anchorId="0B903AE8" wp14:editId="37307A8C">
            <wp:extent cx="5931673" cy="508883"/>
            <wp:effectExtent l="95250" t="5715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7227A3E4" wp14:editId="75C75D28">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 xml:space="preserve">Oddziaływanie operacji na grupy </w:t>
      </w:r>
      <w:proofErr w:type="spellStart"/>
      <w:r w:rsidRPr="009F16ED">
        <w:rPr>
          <w:rFonts w:asciiTheme="majorHAnsi" w:hAnsiTheme="majorHAnsi" w:cs="Times New Roman"/>
          <w:sz w:val="24"/>
          <w:szCs w:val="24"/>
        </w:rPr>
        <w:t>defaworyzowane</w:t>
      </w:r>
      <w:proofErr w:type="spellEnd"/>
      <w:r w:rsidRPr="009F16ED">
        <w:rPr>
          <w:rFonts w:asciiTheme="majorHAnsi" w:hAnsiTheme="majorHAnsi" w:cs="Times New Roman"/>
          <w:sz w:val="24"/>
          <w:szCs w:val="24"/>
        </w:rPr>
        <w:t xml:space="preserve"> – Wnioskodawca powinien wskazać czy jest przedstawicielem grupy </w:t>
      </w:r>
      <w:proofErr w:type="spellStart"/>
      <w:r w:rsidRPr="009F16ED">
        <w:rPr>
          <w:rFonts w:asciiTheme="majorHAnsi" w:hAnsiTheme="majorHAnsi" w:cs="Times New Roman"/>
          <w:sz w:val="24"/>
          <w:szCs w:val="24"/>
        </w:rPr>
        <w:t>defaworyzowanej</w:t>
      </w:r>
      <w:proofErr w:type="spellEnd"/>
      <w:r w:rsidRPr="009F16ED">
        <w:rPr>
          <w:rFonts w:asciiTheme="majorHAnsi" w:hAnsiTheme="majorHAnsi" w:cs="Times New Roman"/>
          <w:sz w:val="24"/>
          <w:szCs w:val="24"/>
        </w:rPr>
        <w:t xml:space="preserve"> lub czy operacja oddziałuje pozytywnie na grupę </w:t>
      </w:r>
      <w:proofErr w:type="spellStart"/>
      <w:r w:rsidRPr="009F16ED">
        <w:rPr>
          <w:rFonts w:asciiTheme="majorHAnsi" w:hAnsiTheme="majorHAnsi" w:cs="Times New Roman"/>
          <w:sz w:val="24"/>
          <w:szCs w:val="24"/>
        </w:rPr>
        <w:t>defaworyzowaną</w:t>
      </w:r>
      <w:proofErr w:type="spellEnd"/>
      <w:r w:rsidRPr="009F16ED">
        <w:rPr>
          <w:rFonts w:asciiTheme="majorHAnsi" w:hAnsiTheme="majorHAnsi" w:cs="Times New Roman"/>
          <w:sz w:val="24"/>
          <w:szCs w:val="24"/>
        </w:rPr>
        <w:t>;</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 xml:space="preserve">omplementarność projektu – Wnioskodawca powinien wskazać komplementarność działań ujętych w projekcie z innymi działaniami </w:t>
      </w:r>
      <w:r w:rsidR="00BE31B2" w:rsidRPr="003D7B2C">
        <w:rPr>
          <w:rFonts w:asciiTheme="majorHAnsi" w:hAnsiTheme="majorHAnsi" w:cs="Times New Roman"/>
          <w:sz w:val="24"/>
          <w:szCs w:val="24"/>
        </w:rPr>
        <w:lastRenderedPageBreak/>
        <w:t>zrealizowanymi, realizowanymi lub planowanymi do realizacji w zakresie potrzeb społecznych na obszarze.</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 xml:space="preserve">informację nt. okoliczności, jakie przyczyniłyby się do wystąpienia takiej sytuacji i sposób, w jaki Wnioskodawca zamierza reagować na wystąpienie zakładanych </w:t>
      </w:r>
      <w:proofErr w:type="spellStart"/>
      <w:r w:rsidRPr="004F287F">
        <w:rPr>
          <w:rFonts w:asciiTheme="majorHAnsi" w:hAnsiTheme="majorHAnsi" w:cs="Times New Roman"/>
          <w:sz w:val="24"/>
          <w:szCs w:val="24"/>
        </w:rPr>
        <w:t>ryzyk</w:t>
      </w:r>
      <w:proofErr w:type="spellEnd"/>
      <w:r w:rsidRPr="004F287F">
        <w:rPr>
          <w:rFonts w:asciiTheme="majorHAnsi" w:hAnsiTheme="majorHAnsi" w:cs="Times New Roman"/>
          <w:sz w:val="24"/>
          <w:szCs w:val="24"/>
        </w:rPr>
        <w:t xml:space="preserve">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lastRenderedPageBreak/>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DD59B0"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rsidR="00104D78" w:rsidRPr="00104D78" w:rsidRDefault="00104D78" w:rsidP="006A443D">
      <w:pPr>
        <w:spacing w:after="120" w:line="240" w:lineRule="auto"/>
        <w:jc w:val="both"/>
        <w:rPr>
          <w:rFonts w:asciiTheme="majorHAnsi" w:hAnsiTheme="majorHAnsi" w:cs="Times New Roman"/>
          <w:sz w:val="24"/>
          <w:szCs w:val="24"/>
        </w:rPr>
      </w:pPr>
      <w:r w:rsidRPr="00104D78">
        <w:rPr>
          <w:rFonts w:asciiTheme="majorHAnsi" w:hAnsiTheme="majorHAnsi" w:cs="Times New Roman"/>
          <w:sz w:val="24"/>
          <w:szCs w:val="24"/>
        </w:rPr>
        <w:t>Diagnoza powinna zawierać uzasadnienie kompleksowych procesów wyprowadzania ze stanu kryzysowego obszarów zdegradowanych poprzez działania całościowe (powiązane wzajemnie przedsięwzięcia obejmujące kwestie społeczne oraz gospodarcze lub przestrzenno-funkcjonalne lub techniczne lub środowiskowe), integrujące interwencję na rzecz społeczności lokalnej, przestrzeni i lokalnej gospodarki, skoncentrowane terytorialnie i prowadzone w sposób zaplanowany. Rewitalizacja powinna zakładać optymalne wykorzystanie specyficznych uwarunkowań danego obszaru oraz wzmacnianie jego lokalnych potencjałów. W uzasadnieniu, rewitalizację należy przedstawić jako proces wieloletni, prowadzony przez interesariuszy (m.in. przedsiębiorców, organizacje pozarządowe, właścicieli nieruchomości, organy władzy publicznej, etc.), służący wspieraniu procesów rewitalizacji prowadzonych w sposób spójny: wewnętrznie (poszczególne działania pomiędzy sobą) oraz zewnętrznie”</w:t>
      </w:r>
    </w:p>
    <w:p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lastRenderedPageBreak/>
        <w:t>diagnozę potrzeb i deficytów w obszarze interwencji z uwzględnieniem analizy pod kątem trendów demograficznych (dla okresu trwałości projektu),</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rsidR="00017606"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w:t>
      </w:r>
      <w:proofErr w:type="spellStart"/>
      <w:r w:rsidRPr="00521362">
        <w:rPr>
          <w:rFonts w:asciiTheme="majorHAnsi" w:hAnsiTheme="majorHAnsi" w:cs="Times New Roman"/>
          <w:sz w:val="24"/>
          <w:szCs w:val="24"/>
        </w:rPr>
        <w:t>minimis</w:t>
      </w:r>
      <w:proofErr w:type="spellEnd"/>
      <w:r w:rsidRPr="00521362">
        <w:rPr>
          <w:rFonts w:asciiTheme="majorHAnsi" w:hAnsiTheme="majorHAnsi" w:cs="Times New Roman"/>
          <w:sz w:val="24"/>
          <w:szCs w:val="24"/>
        </w:rPr>
        <w:t xml:space="preserve"> na podstawie Rozporządzenia Ministra Infrastruktury i Rozwoju </w:t>
      </w:r>
      <w:r w:rsidRPr="00521362">
        <w:rPr>
          <w:rFonts w:asciiTheme="majorHAnsi" w:hAnsiTheme="majorHAnsi" w:cs="Times New Roman"/>
          <w:sz w:val="24"/>
          <w:szCs w:val="24"/>
        </w:rPr>
        <w:lastRenderedPageBreak/>
        <w:t>z</w:t>
      </w:r>
      <w:r w:rsidR="006A63C4">
        <w:rPr>
          <w:rFonts w:asciiTheme="majorHAnsi" w:hAnsiTheme="majorHAnsi" w:cs="Times New Roman"/>
          <w:sz w:val="24"/>
          <w:szCs w:val="24"/>
        </w:rPr>
        <w:t> </w:t>
      </w:r>
      <w:r w:rsidRPr="00521362">
        <w:rPr>
          <w:rFonts w:asciiTheme="majorHAnsi" w:hAnsiTheme="majorHAnsi" w:cs="Times New Roman"/>
          <w:sz w:val="24"/>
          <w:szCs w:val="24"/>
        </w:rPr>
        <w:t xml:space="preserve">dnia 19 marca 2015 r. w sprawie udzielania pomocy de </w:t>
      </w:r>
      <w:proofErr w:type="spellStart"/>
      <w:r w:rsidRPr="00521362">
        <w:rPr>
          <w:rFonts w:asciiTheme="majorHAnsi" w:hAnsiTheme="majorHAnsi" w:cs="Times New Roman"/>
          <w:sz w:val="24"/>
          <w:szCs w:val="24"/>
        </w:rPr>
        <w:t>minimis</w:t>
      </w:r>
      <w:proofErr w:type="spellEnd"/>
      <w:r w:rsidRPr="00521362">
        <w:rPr>
          <w:rFonts w:asciiTheme="majorHAnsi" w:hAnsiTheme="majorHAnsi" w:cs="Times New Roman"/>
          <w:sz w:val="24"/>
          <w:szCs w:val="24"/>
        </w:rPr>
        <w:t xml:space="preserve">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 Brama na Podlasie”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14:anchorId="5FDE0623" wp14:editId="639E6918">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w:t>
      </w:r>
      <w:proofErr w:type="spellStart"/>
      <w:r>
        <w:rPr>
          <w:rFonts w:asciiTheme="majorHAnsi" w:hAnsiTheme="majorHAnsi" w:cs="Times New Roman"/>
          <w:sz w:val="24"/>
          <w:szCs w:val="24"/>
        </w:rPr>
        <w:t>późn</w:t>
      </w:r>
      <w:proofErr w:type="spellEnd"/>
      <w:r>
        <w:rPr>
          <w:rFonts w:asciiTheme="majorHAnsi" w:hAnsiTheme="majorHAnsi" w:cs="Times New Roman"/>
          <w:sz w:val="24"/>
          <w:szCs w:val="24"/>
        </w:rPr>
        <w:t>.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lastRenderedPageBreak/>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14:anchorId="4F32ABA3" wp14:editId="65EF77F6">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14:anchorId="2816E0E1" wp14:editId="10BDD435">
            <wp:extent cx="5972810" cy="462280"/>
            <wp:effectExtent l="0" t="38100" r="27940" b="5207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5g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14:anchorId="36BF9C99" wp14:editId="1AD6E3D8">
            <wp:extent cx="5972810" cy="462280"/>
            <wp:effectExtent l="0" t="38100" r="27940" b="520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resie rzeczowym. – Załącznik nr 5i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2ED9F9DA" wp14:editId="7B52DFBB">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inną niż pomoc de </w:t>
      </w:r>
      <w:proofErr w:type="spellStart"/>
      <w:r w:rsidRPr="00BB362B">
        <w:rPr>
          <w:rFonts w:asciiTheme="majorHAnsi" w:hAnsiTheme="majorHAnsi" w:cstheme="majorBidi"/>
          <w:bCs/>
          <w:i/>
          <w:color w:val="000000"/>
          <w:sz w:val="24"/>
          <w:szCs w:val="24"/>
        </w:rPr>
        <w:t>minimis</w:t>
      </w:r>
      <w:proofErr w:type="spellEnd"/>
      <w:r w:rsidRPr="00BB362B">
        <w:rPr>
          <w:rFonts w:asciiTheme="majorHAnsi" w:hAnsiTheme="majorHAnsi" w:cstheme="majorBidi"/>
          <w:bCs/>
          <w:i/>
          <w:color w:val="000000"/>
          <w:sz w:val="24"/>
          <w:szCs w:val="24"/>
        </w:rPr>
        <w:t xml:space="preserve"> lub pomoc de </w:t>
      </w:r>
      <w:proofErr w:type="spellStart"/>
      <w:r w:rsidRPr="00BB362B">
        <w:rPr>
          <w:rFonts w:asciiTheme="majorHAnsi" w:hAnsiTheme="majorHAnsi" w:cstheme="majorBidi"/>
          <w:bCs/>
          <w:i/>
          <w:color w:val="000000"/>
          <w:sz w:val="24"/>
          <w:szCs w:val="24"/>
        </w:rPr>
        <w:t>minimis</w:t>
      </w:r>
      <w:proofErr w:type="spellEnd"/>
      <w:r w:rsidRPr="00BB362B">
        <w:rPr>
          <w:rFonts w:asciiTheme="majorHAnsi" w:hAnsiTheme="majorHAnsi" w:cstheme="majorBidi"/>
          <w:bCs/>
          <w:i/>
          <w:color w:val="000000"/>
          <w:sz w:val="24"/>
          <w:szCs w:val="24"/>
        </w:rPr>
        <w:t xml:space="preserve">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FA4217">
        <w:rPr>
          <w:rFonts w:asciiTheme="majorHAnsi" w:hAnsiTheme="majorHAnsi" w:cs="Times New Roman"/>
          <w:sz w:val="24"/>
          <w:szCs w:val="24"/>
        </w:rPr>
        <w:t xml:space="preserve">5e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63E2FA43" wp14:editId="15A7C76A">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w:t>
      </w:r>
      <w:proofErr w:type="spellStart"/>
      <w:r w:rsidRPr="00137386">
        <w:rPr>
          <w:rFonts w:asciiTheme="majorHAnsi" w:hAnsiTheme="majorHAnsi" w:cs="Times New Roman"/>
          <w:sz w:val="24"/>
          <w:szCs w:val="24"/>
        </w:rPr>
        <w:t>minimis</w:t>
      </w:r>
      <w:proofErr w:type="spellEnd"/>
      <w:r w:rsidRPr="00137386">
        <w:rPr>
          <w:rFonts w:asciiTheme="majorHAnsi" w:hAnsiTheme="majorHAnsi" w:cs="Times New Roman"/>
          <w:sz w:val="24"/>
          <w:szCs w:val="24"/>
        </w:rPr>
        <w:t xml:space="preserve"> udzielanej na warunkach określonych w Rozporządzeniu Infrastruktury i Rozwoju z dnia 19 marca 2015 r. </w:t>
      </w:r>
      <w:r w:rsidRPr="00446E67">
        <w:rPr>
          <w:rFonts w:asciiTheme="majorHAnsi" w:hAnsiTheme="majorHAnsi" w:cs="Times New Roman"/>
          <w:i/>
          <w:sz w:val="24"/>
          <w:szCs w:val="24"/>
        </w:rPr>
        <w:t xml:space="preserve">w sprawie udzielania pomocy de </w:t>
      </w:r>
      <w:proofErr w:type="spellStart"/>
      <w:r w:rsidRPr="00446E67">
        <w:rPr>
          <w:rFonts w:asciiTheme="majorHAnsi" w:hAnsiTheme="majorHAnsi" w:cs="Times New Roman"/>
          <w:i/>
          <w:sz w:val="24"/>
          <w:szCs w:val="24"/>
        </w:rPr>
        <w:t>minimis</w:t>
      </w:r>
      <w:proofErr w:type="spellEnd"/>
      <w:r w:rsidRPr="00446E67">
        <w:rPr>
          <w:rFonts w:asciiTheme="majorHAnsi" w:hAnsiTheme="majorHAnsi" w:cs="Times New Roman"/>
          <w:i/>
          <w:sz w:val="24"/>
          <w:szCs w:val="24"/>
        </w:rPr>
        <w:t xml:space="preserve">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proofErr w:type="spellStart"/>
      <w:r w:rsidR="007D3BF4">
        <w:rPr>
          <w:rFonts w:asciiTheme="majorHAnsi" w:hAnsiTheme="majorHAnsi" w:cstheme="majorBidi"/>
          <w:bCs/>
          <w:i/>
          <w:color w:val="000000"/>
          <w:sz w:val="24"/>
          <w:szCs w:val="24"/>
        </w:rPr>
        <w:t>minimis</w:t>
      </w:r>
      <w:proofErr w:type="spellEnd"/>
      <w:r w:rsidR="007D3BF4">
        <w:rPr>
          <w:rFonts w:asciiTheme="majorHAnsi" w:hAnsiTheme="majorHAnsi" w:cstheme="majorBidi"/>
          <w:bCs/>
          <w:i/>
          <w:color w:val="000000"/>
          <w:sz w:val="24"/>
          <w:szCs w:val="24"/>
        </w:rPr>
        <w:t xml:space="preserve">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5f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w:t>
      </w:r>
      <w:proofErr w:type="spellStart"/>
      <w:r w:rsidRPr="0056164A">
        <w:rPr>
          <w:rFonts w:asciiTheme="majorHAnsi" w:hAnsiTheme="majorHAnsi" w:cs="Times New Roman"/>
          <w:sz w:val="24"/>
          <w:szCs w:val="24"/>
        </w:rPr>
        <w:t>minimis</w:t>
      </w:r>
      <w:proofErr w:type="spellEnd"/>
      <w:r w:rsidRPr="0056164A">
        <w:rPr>
          <w:rFonts w:asciiTheme="majorHAnsi" w:hAnsiTheme="majorHAnsi" w:cs="Times New Roman"/>
          <w:sz w:val="24"/>
          <w:szCs w:val="24"/>
        </w:rPr>
        <w:t xml:space="preserve"> udzielanej na warunkach określonych w Rozporządzeniu Ministra i Infrastruktury i Rozwoju z dnia 19 marca 2015 r. </w:t>
      </w:r>
      <w:r w:rsidRPr="00FA46D9">
        <w:rPr>
          <w:rFonts w:asciiTheme="majorHAnsi" w:hAnsiTheme="majorHAnsi" w:cs="Times New Roman"/>
          <w:i/>
          <w:sz w:val="24"/>
          <w:szCs w:val="24"/>
        </w:rPr>
        <w:t xml:space="preserve">w sprawie udzielania pomocy de </w:t>
      </w:r>
      <w:proofErr w:type="spellStart"/>
      <w:r w:rsidRPr="00FA46D9">
        <w:rPr>
          <w:rFonts w:asciiTheme="majorHAnsi" w:hAnsiTheme="majorHAnsi" w:cs="Times New Roman"/>
          <w:i/>
          <w:sz w:val="24"/>
          <w:szCs w:val="24"/>
        </w:rPr>
        <w:t>minimis</w:t>
      </w:r>
      <w:proofErr w:type="spellEnd"/>
      <w:r w:rsidRPr="00FA46D9">
        <w:rPr>
          <w:rFonts w:asciiTheme="majorHAnsi" w:hAnsiTheme="majorHAnsi" w:cs="Times New Roman"/>
          <w:i/>
          <w:sz w:val="24"/>
          <w:szCs w:val="24"/>
        </w:rPr>
        <w:t xml:space="preserve">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w:t>
      </w:r>
      <w:proofErr w:type="spellStart"/>
      <w:r w:rsidRPr="0056164A">
        <w:rPr>
          <w:rFonts w:asciiTheme="majorHAnsi" w:hAnsiTheme="majorHAnsi" w:cs="Times New Roman"/>
          <w:sz w:val="24"/>
          <w:szCs w:val="24"/>
        </w:rPr>
        <w:t>minimis</w:t>
      </w:r>
      <w:proofErr w:type="spellEnd"/>
      <w:r w:rsidRPr="0056164A">
        <w:rPr>
          <w:rFonts w:asciiTheme="majorHAnsi" w:hAnsiTheme="majorHAnsi" w:cs="Times New Roman"/>
          <w:sz w:val="24"/>
          <w:szCs w:val="24"/>
        </w:rPr>
        <w:t xml:space="preserve">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lastRenderedPageBreak/>
        <w:drawing>
          <wp:inline distT="0" distB="0" distL="0" distR="0">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bookmarkStart w:id="115" w:name="_GoBack"/>
      <w:bookmarkEnd w:id="115"/>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(zał. nr 10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6" w:name="_Toc330807259"/>
      <w:bookmarkStart w:id="117" w:name="_Toc330807287"/>
      <w:bookmarkStart w:id="118" w:name="_Toc330879756"/>
      <w:bookmarkStart w:id="119" w:name="_Toc330807260"/>
      <w:bookmarkStart w:id="120" w:name="_Toc330807288"/>
      <w:bookmarkStart w:id="121" w:name="_Toc330879757"/>
      <w:bookmarkStart w:id="122" w:name="_Toc330807261"/>
      <w:bookmarkStart w:id="123" w:name="_Toc330807289"/>
      <w:bookmarkStart w:id="124" w:name="_Toc330879758"/>
      <w:bookmarkEnd w:id="116"/>
      <w:bookmarkEnd w:id="117"/>
      <w:bookmarkEnd w:id="118"/>
      <w:bookmarkEnd w:id="119"/>
      <w:bookmarkEnd w:id="120"/>
      <w:bookmarkEnd w:id="121"/>
      <w:bookmarkEnd w:id="122"/>
      <w:bookmarkEnd w:id="123"/>
      <w:bookmarkEnd w:id="124"/>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689" w:rsidRDefault="00AE7689" w:rsidP="00851196">
      <w:pPr>
        <w:spacing w:after="0" w:line="240" w:lineRule="auto"/>
      </w:pPr>
      <w:r>
        <w:separator/>
      </w:r>
    </w:p>
  </w:endnote>
  <w:endnote w:type="continuationSeparator" w:id="0">
    <w:p w:rsidR="00AE7689" w:rsidRDefault="00AE7689"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CD6C5E">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104D78">
          <w:rPr>
            <w:rFonts w:asciiTheme="majorBidi" w:hAnsiTheme="majorBidi" w:cstheme="majorBidi"/>
            <w:noProof/>
          </w:rPr>
          <w:t>19</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689" w:rsidRDefault="00AE7689" w:rsidP="00851196">
      <w:pPr>
        <w:spacing w:after="0" w:line="240" w:lineRule="auto"/>
      </w:pPr>
      <w:r>
        <w:separator/>
      </w:r>
    </w:p>
  </w:footnote>
  <w:footnote w:type="continuationSeparator" w:id="0">
    <w:p w:rsidR="00AE7689" w:rsidRDefault="00AE7689"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F" w:rsidRDefault="00F46DCF" w:rsidP="0065740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EDD" w:rsidRDefault="00535EDD" w:rsidP="00822537">
    <w:pPr>
      <w:pStyle w:val="Nagwek"/>
      <w:tabs>
        <w:tab w:val="clear" w:pos="4536"/>
      </w:tabs>
    </w:pPr>
    <w:r>
      <w:rPr>
        <w:noProof/>
      </w:rPr>
      <w:drawing>
        <wp:inline distT="0" distB="0" distL="0" distR="0">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B01511">
      <w:rPr>
        <w:noProof/>
      </w:rPr>
      <w:drawing>
        <wp:inline distT="0" distB="0" distL="0" distR="0">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16675"/>
                  </a:xfrm>
                  <a:prstGeom prst="rect">
                    <a:avLst/>
                  </a:prstGeom>
                  <a:noFill/>
                  <a:ln>
                    <a:noFill/>
                  </a:ln>
                </pic:spPr>
              </pic:pic>
            </a:graphicData>
          </a:graphic>
        </wp:inline>
      </w:drawing>
    </w:r>
    <w:r w:rsidR="00070726">
      <w:rPr>
        <w:noProof/>
      </w:rPr>
      <w:t xml:space="preserve">   </w:t>
    </w:r>
    <w:r w:rsidR="00191B44" w:rsidRPr="00094E2C">
      <w:rPr>
        <w:rFonts w:ascii="Times New Roman" w:eastAsia="Times New Roman" w:hAnsi="Times New Roman"/>
        <w:noProof/>
        <w:sz w:val="24"/>
        <w:szCs w:val="24"/>
      </w:rPr>
      <w:drawing>
        <wp:inline distT="0" distB="0" distL="0" distR="0" wp14:anchorId="5B68E3F3" wp14:editId="61FDD723">
          <wp:extent cx="1165860" cy="617220"/>
          <wp:effectExtent l="0" t="0" r="0" b="0"/>
          <wp:docPr id="22" name="Obraz 22" descr="C:\Documents and Settings\kraina bobra\Pulpit\OK_Brama_na_Podlasi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kraina bobra\Pulpit\OK_Brama_na_Podlasie-16.png"/>
                  <pic:cNvPicPr>
                    <a:picLocks noChangeAspect="1" noChangeArrowheads="1"/>
                  </pic:cNvPicPr>
                </pic:nvPicPr>
                <pic:blipFill>
                  <a:blip r:embed="rId3" cstate="print">
                    <a:extLst>
                      <a:ext uri="{28A0092B-C50C-407E-A947-70E740481C1C}">
                        <a14:useLocalDpi xmlns:a14="http://schemas.microsoft.com/office/drawing/2010/main" val="0"/>
                      </a:ext>
                    </a:extLst>
                  </a:blip>
                  <a:srcRect l="30576" t="39481" r="28432" b="40005"/>
                  <a:stretch>
                    <a:fillRect/>
                  </a:stretch>
                </pic:blipFill>
                <pic:spPr bwMode="auto">
                  <a:xfrm>
                    <a:off x="0" y="0"/>
                    <a:ext cx="1165860" cy="617220"/>
                  </a:xfrm>
                  <a:prstGeom prst="rect">
                    <a:avLst/>
                  </a:prstGeom>
                  <a:noFill/>
                  <a:ln>
                    <a:noFill/>
                  </a:ln>
                </pic:spPr>
              </pic:pic>
            </a:graphicData>
          </a:graphic>
        </wp:inline>
      </w:drawing>
    </w:r>
    <w:r w:rsidR="00070726">
      <w:rPr>
        <w:noProof/>
      </w:rPr>
      <w:t xml:space="preserve"> </w:t>
    </w:r>
    <w:r w:rsidR="00070726">
      <w:rPr>
        <w:noProof/>
      </w:rPr>
      <w:drawing>
        <wp:inline distT="0" distB="0" distL="0" distR="0" wp14:anchorId="515B7EB4" wp14:editId="3E189A81">
          <wp:extent cx="1809750" cy="59176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591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1D03"/>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6C9A"/>
    <w:rsid w:val="009E7FD5"/>
    <w:rsid w:val="009F0216"/>
    <w:rsid w:val="009F05FE"/>
    <w:rsid w:val="009F1360"/>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F005D"/>
    <w:rsid w:val="00AF22D5"/>
    <w:rsid w:val="00AF4D14"/>
    <w:rsid w:val="00AF63E7"/>
    <w:rsid w:val="00AF7B8E"/>
    <w:rsid w:val="00B01511"/>
    <w:rsid w:val="00B02D7B"/>
    <w:rsid w:val="00B043EB"/>
    <w:rsid w:val="00B0495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66EC"/>
  <w15:docId w15:val="{4B132E4C-B64D-41FB-91EE-9FC891AE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07" Type="http://schemas.openxmlformats.org/officeDocument/2006/relationships/theme" Target="theme/theme1.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102" Type="http://schemas.openxmlformats.org/officeDocument/2006/relationships/diagramLayout" Target="diagrams/layout19.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103" Type="http://schemas.openxmlformats.org/officeDocument/2006/relationships/diagramQuickStyle" Target="diagrams/quickStyle19.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6"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pt>
  </dgm:ptLst>
  <dgm:cxnLst>
    <dgm:cxn modelId="{497F2566-9577-41AB-99DA-39D011C3B707}" srcId="{3926B704-CEDB-46D8-838C-6D5169420099}" destId="{E00CBF91-CA3B-4494-A8F9-5887BBC6EB6F}" srcOrd="0" destOrd="0" parTransId="{79C9F097-8B9B-4AF0-95F4-652CBEE4056E}" sibTransId="{B2088F32-2773-4B78-AC67-5DE49362F605}"/>
    <dgm:cxn modelId="{DFE18055-C84B-488E-A84A-D6E8DE0F5599}" type="presOf" srcId="{E00CBF91-CA3B-4494-A8F9-5887BBC6EB6F}" destId="{311B6035-414E-43E4-B1A0-AF2189888E3E}" srcOrd="0" destOrd="0" presId="urn:microsoft.com/office/officeart/2005/8/layout/vList2"/>
    <dgm:cxn modelId="{8B279C93-C253-4955-B08C-EF1F666758FB}" type="presOf" srcId="{3926B704-CEDB-46D8-838C-6D5169420099}" destId="{864D37A4-26E9-4B83-8467-FA5B55C4E549}" srcOrd="0" destOrd="0" presId="urn:microsoft.com/office/officeart/2005/8/layout/vList2"/>
    <dgm:cxn modelId="{962D86F0-5AFB-474C-ADAE-DA23B0598065}"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551B76AC-CBEB-430A-B45A-C6A8CB061FAD}" type="presOf" srcId="{260C093B-1C5F-49B2-8390-A48CD6D81A28}" destId="{FDBF6D42-45D4-492E-89C2-F0F5950365ED}" srcOrd="0" destOrd="0" presId="urn:microsoft.com/office/officeart/2005/8/layout/vList2"/>
    <dgm:cxn modelId="{2DBDB6E8-65D0-47F7-8F46-FC0A21384AC3}" type="presOf" srcId="{6C1FDEDE-DBB3-4DFA-AF12-A52E0DB9B57F}" destId="{88A0A208-3E35-457F-B9B5-2B8AD4299135}" srcOrd="0" destOrd="0" presId="urn:microsoft.com/office/officeart/2005/8/layout/vList2"/>
    <dgm:cxn modelId="{E3640DD9-BB41-4784-BF60-AD219BA29E3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pt>
  </dgm:ptLst>
  <dgm:cxnLst>
    <dgm:cxn modelId="{CAC48F4A-139E-4876-A4DB-817C23466C29}"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0C4EEBCC-E8AA-4162-AD8A-B2B12B45EBE8}" type="presOf" srcId="{5E340539-F9DE-480A-8FE0-512991BB84CC}" destId="{176FE577-4660-4547-8437-057E938C9D5E}" srcOrd="0" destOrd="0" presId="urn:microsoft.com/office/officeart/2005/8/layout/vList2"/>
    <dgm:cxn modelId="{2D0C9704-9E0B-4317-95A7-C647E9BC765D}"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A3509638-DBDE-444B-8D14-F75E0698D68A}" type="presOf" srcId="{E409A4D0-AFA3-4ADC-989F-4C4279F2F261}" destId="{C3A48484-F067-4C28-AED5-FCE492331CE6}" srcOrd="0" destOrd="0" presId="urn:microsoft.com/office/officeart/2005/8/layout/vList2"/>
    <dgm:cxn modelId="{BFAB0554-C2D5-4BB8-8A24-9AB781264D21}" srcId="{773BD18E-1F36-407B-8E4D-A46CB976ACF0}" destId="{E409A4D0-AFA3-4ADC-989F-4C4279F2F261}" srcOrd="0" destOrd="0" parTransId="{DC6AEFE3-AAAE-45CB-9D70-84918E8C20A5}" sibTransId="{66741723-387A-49F5-9AF4-8178A24E508F}"/>
    <dgm:cxn modelId="{F3C0B5FF-A779-4369-B0C4-FAE5DC8F6660}" type="presOf" srcId="{773BD18E-1F36-407B-8E4D-A46CB976ACF0}" destId="{0716D0D5-1D27-4F84-9114-81899F54D020}" srcOrd="0" destOrd="0" presId="urn:microsoft.com/office/officeart/2005/8/layout/vList2"/>
    <dgm:cxn modelId="{C3B7E58D-0DE8-4A88-AA2A-F04EF02FAFC8}"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5A614564-1F95-4053-AF77-89A3554E994D}" type="presOf" srcId="{5E340539-F9DE-480A-8FE0-512991BB84CC}" destId="{176FE577-4660-4547-8437-057E938C9D5E}" srcOrd="0" destOrd="0" presId="urn:microsoft.com/office/officeart/2005/8/layout/vList2"/>
    <dgm:cxn modelId="{3F388592-3616-426E-9E77-5C8B31461F53}"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46FDBDAE-5871-470B-AF4B-B8FFB602C50A}"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7DB8832E-4535-4131-A030-5CCE88C2A90D}" type="presOf" srcId="{DCA58AC1-8B82-475A-8BD3-895868E0FD24}" destId="{8F0D2893-5511-4034-9594-D729F15E8BA5}" srcOrd="0" destOrd="0" presId="urn:microsoft.com/office/officeart/2005/8/layout/vList2"/>
    <dgm:cxn modelId="{5E79795E-84AE-4362-A5AF-3C86DA3BE253}"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E626CBFC-00BF-43B1-A419-FE6841DDA3DC}"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7DB8832E-4535-4131-A030-5CCE88C2A90D}" type="presOf" srcId="{DCA58AC1-8B82-475A-8BD3-895868E0FD24}" destId="{8F0D2893-5511-4034-9594-D729F15E8BA5}" srcOrd="0" destOrd="0" presId="urn:microsoft.com/office/officeart/2005/8/layout/vList2"/>
    <dgm:cxn modelId="{5E79795E-84AE-4362-A5AF-3C86DA3BE253}"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E626CBFC-00BF-43B1-A419-FE6841DDA3DC}"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65C7EDBE-D8AF-4C77-9FF9-CE3C0B044269}" srcId="{4D78D09E-BD6C-4B87-A6ED-4DDB99012723}" destId="{C8A11EBC-E411-4016-8622-6E3E10ADDAE7}" srcOrd="0" destOrd="0" parTransId="{DFF29630-8BBD-46FF-9AE4-A9843F1FC575}" sibTransId="{FE7A01D9-881D-415D-81A1-D4FE2C1B7664}"/>
    <dgm:cxn modelId="{628552C0-2386-4B1E-ABBB-65D9D69B0FB7}" type="presOf" srcId="{C8A11EBC-E411-4016-8622-6E3E10ADDAE7}" destId="{23819F88-2DA3-441C-A5CF-5F3A1F5D04D2}" srcOrd="0" destOrd="0" presId="urn:microsoft.com/office/officeart/2005/8/layout/vList2"/>
    <dgm:cxn modelId="{DE1D10EC-81C3-456A-A2A2-1298D452FAFC}" type="presOf" srcId="{4D78D09E-BD6C-4B87-A6ED-4DDB99012723}" destId="{A0890EF9-AE42-449D-858F-4D0D5C2415C6}" srcOrd="0" destOrd="0" presId="urn:microsoft.com/office/officeart/2005/8/layout/vList2"/>
    <dgm:cxn modelId="{EA442ABF-0AAF-48FF-B408-F38353335829}"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F2CC252B-CA7F-4E6F-8096-55E789816F80}" type="presOf" srcId="{4D78D09E-BD6C-4B87-A6ED-4DDB99012723}" destId="{A0890EF9-AE42-449D-858F-4D0D5C2415C6}" srcOrd="0" destOrd="0" presId="urn:microsoft.com/office/officeart/2005/8/layout/vList2"/>
    <dgm:cxn modelId="{299D2156-9CD9-41F5-8D40-1302549DFF38}"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20746DFF-2521-4681-884B-A60FF5A29248}"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pt>
  </dgm:ptLst>
  <dgm:cxnLst>
    <dgm:cxn modelId="{65C7EDBE-D8AF-4C77-9FF9-CE3C0B044269}" srcId="{4D78D09E-BD6C-4B87-A6ED-4DDB99012723}" destId="{C8A11EBC-E411-4016-8622-6E3E10ADDAE7}" srcOrd="0" destOrd="0" parTransId="{DFF29630-8BBD-46FF-9AE4-A9843F1FC575}" sibTransId="{FE7A01D9-881D-415D-81A1-D4FE2C1B7664}"/>
    <dgm:cxn modelId="{9EE2F5CA-4584-416D-9B6D-64CE0713DD62}" type="presOf" srcId="{4D78D09E-BD6C-4B87-A6ED-4DDB99012723}" destId="{A0890EF9-AE42-449D-858F-4D0D5C2415C6}" srcOrd="0" destOrd="0" presId="urn:microsoft.com/office/officeart/2005/8/layout/vList2"/>
    <dgm:cxn modelId="{0DD2AEF5-BFC0-4CC1-AF4A-D1E0949B1FF4}" type="presOf" srcId="{C8A11EBC-E411-4016-8622-6E3E10ADDAE7}" destId="{23819F88-2DA3-441C-A5CF-5F3A1F5D04D2}" srcOrd="0" destOrd="0" presId="urn:microsoft.com/office/officeart/2005/8/layout/vList2"/>
    <dgm:cxn modelId="{8EEC257E-F543-4FA8-9535-0CA3A34E0A09}"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20ECBD15-3190-4365-8D8F-BAFAD3E1DC10}" type="presOf" srcId="{E409A4D0-AFA3-4ADC-989F-4C4279F2F261}" destId="{C3A48484-F067-4C28-AED5-FCE492331CE6}" srcOrd="0" destOrd="0" presId="urn:microsoft.com/office/officeart/2005/8/layout/vList2"/>
    <dgm:cxn modelId="{4CDC0F66-5DD0-4252-938F-FADD5175D5D9}" type="presOf" srcId="{773BD18E-1F36-407B-8E4D-A46CB976ACF0}" destId="{0716D0D5-1D27-4F84-9114-81899F54D020}" srcOrd="0" destOrd="0" presId="urn:microsoft.com/office/officeart/2005/8/layout/vList2"/>
    <dgm:cxn modelId="{BFAB0554-C2D5-4BB8-8A24-9AB781264D21}" srcId="{773BD18E-1F36-407B-8E4D-A46CB976ACF0}" destId="{E409A4D0-AFA3-4ADC-989F-4C4279F2F261}" srcOrd="0" destOrd="0" parTransId="{DC6AEFE3-AAAE-45CB-9D70-84918E8C20A5}" sibTransId="{66741723-387A-49F5-9AF4-8178A24E508F}"/>
    <dgm:cxn modelId="{E9E0C0F5-3A09-49F1-B1A0-38A5CFD2E787}"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pt>
  </dgm:ptLst>
  <dgm:cxnLst>
    <dgm:cxn modelId="{60364D38-E5B3-41BB-A96F-08A933C6343E}"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9E45A56D-10D7-4E9B-A1EC-23EF196D7706}" type="presOf" srcId="{E00CBF91-CA3B-4494-A8F9-5887BBC6EB6F}" destId="{311B6035-414E-43E4-B1A0-AF2189888E3E}" srcOrd="0" destOrd="0" presId="urn:microsoft.com/office/officeart/2005/8/layout/vList2"/>
    <dgm:cxn modelId="{DDAEE621-B928-4C3C-ABBC-77DF7978DD90}"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pt>
  </dgm:ptLst>
  <dgm:cxnLst>
    <dgm:cxn modelId="{D200B10D-401C-4B15-B0D0-F93EFBE831C4}"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528542E2-23ED-4424-9755-2002EBBFD5A4}" type="presOf" srcId="{260C093B-1C5F-49B2-8390-A48CD6D81A28}" destId="{FDBF6D42-45D4-492E-89C2-F0F5950365ED}" srcOrd="0" destOrd="0" presId="urn:microsoft.com/office/officeart/2005/8/layout/vList2"/>
    <dgm:cxn modelId="{D41557CF-5DC6-4E77-ABDB-1E83ACBF5DB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66D9B864-2DE5-4F30-B6D4-615097E1E949}" type="presOf" srcId="{260C093B-1C5F-49B2-8390-A48CD6D81A28}" destId="{FDBF6D42-45D4-492E-89C2-F0F5950365ED}" srcOrd="0" destOrd="0" presId="urn:microsoft.com/office/officeart/2005/8/layout/vList2"/>
    <dgm:cxn modelId="{66B3FFF7-3851-4ECF-80AC-79F51E1F5DE4}" type="presOf" srcId="{6C1FDEDE-DBB3-4DFA-AF12-A52E0DB9B57F}" destId="{88A0A208-3E35-457F-B9B5-2B8AD4299135}" srcOrd="0" destOrd="0" presId="urn:microsoft.com/office/officeart/2005/8/layout/vList2"/>
    <dgm:cxn modelId="{570B809D-35A4-4A2A-9628-0351E128E04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5174F16C-97A2-44BF-9163-672D1CFE8631}" type="presOf" srcId="{260C093B-1C5F-49B2-8390-A48CD6D81A28}" destId="{FDBF6D42-45D4-492E-89C2-F0F5950365ED}" srcOrd="0" destOrd="0" presId="urn:microsoft.com/office/officeart/2005/8/layout/vList2"/>
    <dgm:cxn modelId="{C0A74E9B-304E-48CD-BF20-59E3CE348100}" type="presOf" srcId="{6C1FDEDE-DBB3-4DFA-AF12-A52E0DB9B57F}" destId="{88A0A208-3E35-457F-B9B5-2B8AD4299135}" srcOrd="0" destOrd="0" presId="urn:microsoft.com/office/officeart/2005/8/layout/vList2"/>
    <dgm:cxn modelId="{9444BCF3-0791-4BC0-81D0-547C9A7C448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pt>
  </dgm:ptLst>
  <dgm:cxnLst>
    <dgm:cxn modelId="{C39A7424-E2DD-42B4-A0AE-24A9B2E2CFA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C1E5159-3363-49AE-9AA4-F106EC965E4A}" type="presOf" srcId="{6C1FDEDE-DBB3-4DFA-AF12-A52E0DB9B57F}" destId="{88A0A208-3E35-457F-B9B5-2B8AD4299135}" srcOrd="0" destOrd="0" presId="urn:microsoft.com/office/officeart/2005/8/layout/vList2"/>
    <dgm:cxn modelId="{9773B710-5EDA-4607-A4DE-8A90A72EF5C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230E65EB-5FBA-429F-A7BA-521A5E35BE26}" type="presOf" srcId="{6C1FDEDE-DBB3-4DFA-AF12-A52E0DB9B57F}" destId="{88A0A208-3E35-457F-B9B5-2B8AD4299135}" srcOrd="0" destOrd="0" presId="urn:microsoft.com/office/officeart/2005/8/layout/vList2"/>
    <dgm:cxn modelId="{AEA90AEF-6B0E-490B-B8B4-898ABB1B8277}" type="presOf" srcId="{260C093B-1C5F-49B2-8390-A48CD6D81A28}" destId="{FDBF6D42-45D4-492E-89C2-F0F5950365ED}" srcOrd="0" destOrd="0" presId="urn:microsoft.com/office/officeart/2005/8/layout/vList2"/>
    <dgm:cxn modelId="{BEEEAEC3-0D33-4C7C-AE92-1C3BB7D03C7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C5D14146-977F-4073-830A-A64510737A3D}" type="presOf" srcId="{6C1FDEDE-DBB3-4DFA-AF12-A52E0DB9B57F}" destId="{88A0A208-3E35-457F-B9B5-2B8AD4299135}" srcOrd="0" destOrd="0" presId="urn:microsoft.com/office/officeart/2005/8/layout/vList2"/>
    <dgm:cxn modelId="{680F9370-B11F-475D-8798-95501476BED0}" type="presOf" srcId="{260C093B-1C5F-49B2-8390-A48CD6D81A28}" destId="{FDBF6D42-45D4-492E-89C2-F0F5950365ED}" srcOrd="0" destOrd="0" presId="urn:microsoft.com/office/officeart/2005/8/layout/vList2"/>
    <dgm:cxn modelId="{D0C10E44-DA88-4792-ACAF-8571751CB9B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6C4D5E22-81F9-4DDD-AD2E-1BFF8F94325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EE288B99-C280-41F4-82DE-7D3173B0D275}" type="presOf" srcId="{6C1FDEDE-DBB3-4DFA-AF12-A52E0DB9B57F}" destId="{88A0A208-3E35-457F-B9B5-2B8AD4299135}" srcOrd="0" destOrd="0" presId="urn:microsoft.com/office/officeart/2005/8/layout/vList2"/>
    <dgm:cxn modelId="{AD79FA42-BFEB-4042-9AC1-6ADC07AE30F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22559" y="22559"/>
        <a:ext cx="5927692" cy="41700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22542" y="22542"/>
        <a:ext cx="5927726" cy="41670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2. Dokumenty związane z przeprowadzeniem postępowania oceny </a:t>
          </a:r>
        </a:p>
        <a:p>
          <a:pPr marL="0" lvl="0" indent="0" algn="ctr" defTabSz="622300">
            <a:lnSpc>
              <a:spcPct val="90000"/>
            </a:lnSpc>
            <a:spcBef>
              <a:spcPct val="0"/>
            </a:spcBef>
            <a:spcAft>
              <a:spcPct val="35000"/>
            </a:spcAft>
            <a:buNone/>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DB45-2749-4BF8-860C-4B24F16D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6620</Words>
  <Characters>39723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Admin</cp:lastModifiedBy>
  <cp:revision>14</cp:revision>
  <cp:lastPrinted>2017-01-31T08:56:00Z</cp:lastPrinted>
  <dcterms:created xsi:type="dcterms:W3CDTF">2017-06-10T12:07:00Z</dcterms:created>
  <dcterms:modified xsi:type="dcterms:W3CDTF">2017-06-12T13:34:00Z</dcterms:modified>
</cp:coreProperties>
</file>